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附件2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课程安排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时间：</w:t>
      </w:r>
      <w:r>
        <w:rPr>
          <w:rFonts w:hint="eastAsia" w:ascii="仿宋" w:hAnsi="仿宋" w:eastAsia="仿宋" w:cs="仿宋"/>
        </w:rPr>
        <w:t>2025年11月21-22日（周五至周六）</w:t>
      </w:r>
    </w:p>
    <w:tbl>
      <w:tblPr>
        <w:tblStyle w:val="14"/>
        <w:tblpPr w:leftFromText="180" w:rightFromText="180" w:vertAnchor="text" w:horzAnchor="page" w:tblpX="1738" w:tblpY="542"/>
        <w:tblOverlap w:val="never"/>
        <w:tblW w:w="50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6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时间</w:t>
            </w:r>
          </w:p>
        </w:tc>
        <w:tc>
          <w:tcPr>
            <w:tcW w:w="3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11月21日（周五）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09:00-09:20</w:t>
            </w:r>
          </w:p>
        </w:tc>
        <w:tc>
          <w:tcPr>
            <w:tcW w:w="3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培训班开班仪式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中国科学院空天信息创新研究院领导</w:t>
            </w:r>
            <w:r>
              <w:rPr>
                <w:rFonts w:hint="eastAsia" w:ascii="仿宋" w:hAnsi="仿宋" w:eastAsia="仿宋" w:cs="仿宋"/>
                <w:bCs/>
              </w:rPr>
              <w:t>讲话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培训班项目负责人麻云凤介绍培训班课程设置与要求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09:20-10:35</w:t>
            </w:r>
          </w:p>
        </w:tc>
        <w:tc>
          <w:tcPr>
            <w:tcW w:w="3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GB44703-2024光辐射安全通用要求标准内容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孙殿中 中国电子科技集团公司第十一研究所 研究员级高工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10:35-10:45</w:t>
            </w:r>
          </w:p>
        </w:tc>
        <w:tc>
          <w:tcPr>
            <w:tcW w:w="3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</w:rPr>
              <w:t>休息、合影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10:45-12:00</w:t>
            </w:r>
          </w:p>
        </w:tc>
        <w:tc>
          <w:tcPr>
            <w:tcW w:w="3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/>
              </w:rPr>
              <w:t>激光安全所需的基础知识和术语、激光安全专员角色和职责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麻云凤 中国科学院空天信息创新研究院 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12:00-14:00</w:t>
            </w:r>
          </w:p>
        </w:tc>
        <w:tc>
          <w:tcPr>
            <w:tcW w:w="3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</w:rPr>
              <w:t>午餐、休息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14:00-15:15</w:t>
            </w:r>
          </w:p>
        </w:tc>
        <w:tc>
          <w:tcPr>
            <w:tcW w:w="3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激光加工机机械和安全国内外标准、法规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冯建国 大族激光智能装备集团有限公司  技术总监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15:15-15:30</w:t>
            </w:r>
          </w:p>
        </w:tc>
        <w:tc>
          <w:tcPr>
            <w:tcW w:w="3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Cs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15:30-17:15</w:t>
            </w:r>
          </w:p>
        </w:tc>
        <w:tc>
          <w:tcPr>
            <w:tcW w:w="3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激光安全分类、非光束问题空气污染物和危害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程旺 </w:t>
            </w:r>
            <w:r>
              <w:rPr>
                <w:rFonts w:hint="eastAsia" w:ascii="仿宋" w:hAnsi="仿宋" w:eastAsia="仿宋" w:cs="仿宋"/>
              </w:rPr>
              <w:t>中国科学院空天信息创新研究院</w:t>
            </w:r>
            <w:r>
              <w:rPr>
                <w:rFonts w:hint="eastAsia" w:ascii="仿宋" w:hAnsi="仿宋" w:eastAsia="仿宋" w:cs="仿宋"/>
                <w:bCs/>
              </w:rPr>
              <w:t xml:space="preserve"> 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17:15</w:t>
            </w:r>
          </w:p>
        </w:tc>
        <w:tc>
          <w:tcPr>
            <w:tcW w:w="3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</w:rPr>
              <w:t>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11月22日（周六）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bookmarkStart w:id="0" w:name="_Hlk198130196"/>
            <w:r>
              <w:rPr>
                <w:rFonts w:hint="eastAsia" w:ascii="仿宋" w:hAnsi="仿宋" w:eastAsia="仿宋" w:cs="仿宋"/>
              </w:rPr>
              <w:t>08:45-10:00</w:t>
            </w:r>
          </w:p>
        </w:tc>
        <w:tc>
          <w:tcPr>
            <w:tcW w:w="3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bookmarkStart w:id="1" w:name="_Hlk213337271"/>
            <w:bookmarkStart w:id="2" w:name="OLE_LINK20"/>
            <w:bookmarkStart w:id="3" w:name="OLE_LINK21"/>
            <w:r>
              <w:rPr>
                <w:rFonts w:hint="eastAsia" w:ascii="仿宋" w:hAnsi="仿宋" w:eastAsia="仿宋" w:cs="仿宋"/>
                <w:b/>
              </w:rPr>
              <w:t>GB/T7247.4-2025激光产品的安全第4部分：激光防护屏</w:t>
            </w:r>
            <w:bookmarkEnd w:id="1"/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邓玉强 中国计量科学研究院，研究员</w:t>
            </w:r>
            <w:bookmarkEnd w:id="2"/>
            <w:bookmarkEnd w:id="3"/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10:00-10:15</w:t>
            </w:r>
          </w:p>
        </w:tc>
        <w:tc>
          <w:tcPr>
            <w:tcW w:w="3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10:15-11:30</w:t>
            </w:r>
          </w:p>
        </w:tc>
        <w:tc>
          <w:tcPr>
            <w:tcW w:w="3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激光基本知识、激光相关的风险和事故分析、光束危害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麻云凤 中国科学院空天信息创新研究院 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11:30-13:30</w:t>
            </w:r>
          </w:p>
        </w:tc>
        <w:tc>
          <w:tcPr>
            <w:tcW w:w="3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</w:rPr>
              <w:t>午餐、休息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13:30-14:45</w:t>
            </w:r>
          </w:p>
        </w:tc>
        <w:tc>
          <w:tcPr>
            <w:tcW w:w="3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激光生物损伤效应与MPE的由来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</w:rPr>
              <w:t>杨在富  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14:45-15:00</w:t>
            </w:r>
          </w:p>
        </w:tc>
        <w:tc>
          <w:tcPr>
            <w:tcW w:w="3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15:00-16:15</w:t>
            </w:r>
          </w:p>
        </w:tc>
        <w:tc>
          <w:tcPr>
            <w:tcW w:w="3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激光安全计划管理和控制措施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</w:rPr>
              <w:t>张之曦  中国科学院空天信息创新研究院  特别研究助理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16:15-17:15</w:t>
            </w:r>
          </w:p>
        </w:tc>
        <w:tc>
          <w:tcPr>
            <w:tcW w:w="3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激光安全员考试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17:15-17:30</w:t>
            </w:r>
          </w:p>
        </w:tc>
        <w:tc>
          <w:tcPr>
            <w:tcW w:w="3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结业总结，晚餐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</w:rPr>
        <w:t>地点：</w:t>
      </w:r>
      <w:r>
        <w:rPr>
          <w:rFonts w:hint="eastAsia" w:ascii="仿宋" w:hAnsi="仿宋" w:eastAsia="仿宋" w:cs="仿宋"/>
        </w:rPr>
        <w:t>北京市海淀区邓庄南路9号-北京新技术园区空天院B座801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16"/>
    <w:rsid w:val="00085DD5"/>
    <w:rsid w:val="00171C09"/>
    <w:rsid w:val="002C5B42"/>
    <w:rsid w:val="003C52FC"/>
    <w:rsid w:val="003D63F7"/>
    <w:rsid w:val="00405103"/>
    <w:rsid w:val="0045035D"/>
    <w:rsid w:val="00586316"/>
    <w:rsid w:val="005C493C"/>
    <w:rsid w:val="00632AB7"/>
    <w:rsid w:val="0069442E"/>
    <w:rsid w:val="00786B82"/>
    <w:rsid w:val="00904685"/>
    <w:rsid w:val="00925019"/>
    <w:rsid w:val="009758E8"/>
    <w:rsid w:val="009950BB"/>
    <w:rsid w:val="009F613A"/>
    <w:rsid w:val="00AD4258"/>
    <w:rsid w:val="00BD35AA"/>
    <w:rsid w:val="00BE1BEF"/>
    <w:rsid w:val="00C46380"/>
    <w:rsid w:val="00CB546A"/>
    <w:rsid w:val="00CD59CF"/>
    <w:rsid w:val="00D26D23"/>
    <w:rsid w:val="00F26DB5"/>
    <w:rsid w:val="00F365D9"/>
    <w:rsid w:val="016025FC"/>
    <w:rsid w:val="1571672E"/>
    <w:rsid w:val="170830C2"/>
    <w:rsid w:val="1C5304B8"/>
    <w:rsid w:val="21C80FDC"/>
    <w:rsid w:val="34413A3F"/>
    <w:rsid w:val="3EE7506E"/>
    <w:rsid w:val="425132C0"/>
    <w:rsid w:val="58A91308"/>
    <w:rsid w:val="59EA1E12"/>
    <w:rsid w:val="5F674857"/>
    <w:rsid w:val="5F920D48"/>
    <w:rsid w:val="6093657B"/>
    <w:rsid w:val="65D07CD0"/>
    <w:rsid w:val="7B7F7F7B"/>
    <w:rsid w:val="7BD77DB7"/>
    <w:rsid w:val="7ECF4278"/>
    <w:rsid w:val="DFF7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明显强调1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明显参考1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1127</Words>
  <Characters>1354</Characters>
  <Lines>71</Lines>
  <Paragraphs>70</Paragraphs>
  <TotalTime>18</TotalTime>
  <ScaleCrop>false</ScaleCrop>
  <LinksUpToDate>false</LinksUpToDate>
  <CharactersWithSpaces>2411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2025-11-06T17:49:00Z</dcterms:created>
  <dc:creator>Yf Ma</dc:creator>
  <cp:lastModifiedBy>刘杨</cp:lastModifiedBy>
  <cp:lastPrinted>2025-11-06T17:53:00Z</cp:lastPrinted>
  <dcterms:modified xsi:type="dcterms:W3CDTF">2025-11-12T09:47:58Z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eyJoZGlkIjoiYzlkNDI5ZjJhMDgwZGExNGVjOTAyNjcwMzhhZjczMjIiLCJ1c2VySWQiOiIyMTM4MzUxNzQifQ==</vt:lpwstr>
  </property>
  <property fmtid="{D5CDD505-2E9C-101B-9397-08002B2CF9AE}" pid="3" name="KSOProductBuildVer">
    <vt:lpwstr>2052-11.8.2.10505</vt:lpwstr>
  </property>
  <property fmtid="{D5CDD505-2E9C-101B-9397-08002B2CF9AE}" pid="4" name="ICV">
    <vt:lpwstr>79A204F93017498E9EF3437C1967FB69_12</vt:lpwstr>
  </property>
</Properties>
</file>